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8F" w:rsidRDefault="0078348F" w:rsidP="0078348F">
      <w:r>
        <w:t xml:space="preserve">Après un chemin déjà jalonné de nombreux concerts, Fabrice nous revient avec un projet de haut vol. Après avoir joué avec les plus </w:t>
      </w:r>
      <w:proofErr w:type="gramStart"/>
      <w:r>
        <w:t>grand</w:t>
      </w:r>
      <w:proofErr w:type="gramEnd"/>
      <w:r>
        <w:t xml:space="preserve">, ce saxophoniste de génie ne doit plus rien prouver à personne. </w:t>
      </w:r>
    </w:p>
    <w:p w:rsidR="009D0864" w:rsidRDefault="00132ABB" w:rsidP="0078348F">
      <w:r>
        <w:t>Jamais</w:t>
      </w:r>
      <w:r w:rsidR="0078348F">
        <w:t xml:space="preserve"> rassasié il repart avec un quartet d'enfer. Des compositions originales profondément mélodiques et naturelles qui nous emmènent aux confins du jazz mélodique "</w:t>
      </w:r>
      <w:proofErr w:type="spellStart"/>
      <w:r w:rsidR="0078348F">
        <w:t>grove</w:t>
      </w:r>
      <w:proofErr w:type="spellEnd"/>
      <w:r w:rsidR="0078348F">
        <w:t xml:space="preserve">" à la fois moderne et ancré dans la tradition. </w:t>
      </w:r>
      <w:r>
        <w:t>Le</w:t>
      </w:r>
      <w:r w:rsidR="0078348F">
        <w:t xml:space="preserve"> jazz est de mise, l'indifférence pas</w:t>
      </w:r>
    </w:p>
    <w:sectPr w:rsidR="009D0864" w:rsidSect="00BE7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348F"/>
    <w:rsid w:val="00132ABB"/>
    <w:rsid w:val="00417673"/>
    <w:rsid w:val="00774ABE"/>
    <w:rsid w:val="0078348F"/>
    <w:rsid w:val="008E2E00"/>
    <w:rsid w:val="00A8517B"/>
    <w:rsid w:val="00BE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4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Invité</dc:creator>
  <cp:lastModifiedBy>Invité</cp:lastModifiedBy>
  <cp:revision>2</cp:revision>
  <dcterms:created xsi:type="dcterms:W3CDTF">2013-01-25T13:25:00Z</dcterms:created>
  <dcterms:modified xsi:type="dcterms:W3CDTF">2013-01-25T14:33:00Z</dcterms:modified>
</cp:coreProperties>
</file>